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8726" w:tblpY="2479"/>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14:paraId="70B53E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89"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3F584531">
            <w:pPr>
              <w:widowControl/>
              <w:ind w:firstLine="480" w:firstLineChars="200"/>
              <w:jc w:val="center"/>
              <w:rPr>
                <w:rFonts w:hint="default" w:ascii="Times New Roman" w:hAnsi="Times New Roman" w:eastAsia="宋体" w:cs="Times New Roman"/>
                <w:kern w:val="0"/>
                <w:sz w:val="24"/>
              </w:rPr>
            </w:pPr>
          </w:p>
          <w:tbl>
            <w:tblPr>
              <w:tblStyle w:val="4"/>
              <w:tblW w:w="5103"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14:paraId="16FD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843" w:type="dxa"/>
                  <w:tcBorders>
                    <w:top w:val="single" w:color="000000" w:sz="4" w:space="0"/>
                    <w:left w:val="single" w:color="000000" w:sz="4" w:space="0"/>
                    <w:bottom w:val="single" w:color="000000" w:sz="4" w:space="0"/>
                    <w:right w:val="single" w:color="000000" w:sz="4" w:space="0"/>
                  </w:tcBorders>
                  <w:noWrap w:val="0"/>
                  <w:vAlign w:val="top"/>
                </w:tcPr>
                <w:p w14:paraId="7BB1C0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p>
                <w:p w14:paraId="2E8FCF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建设单位（个人）</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14:paraId="4CCDD694">
                  <w:pPr>
                    <w:widowControl/>
                    <w:jc w:val="center"/>
                    <w:rPr>
                      <w:rFonts w:hint="default" w:ascii="Times New Roman" w:hAnsi="Times New Roman" w:eastAsia="宋体" w:cs="Times New Roman"/>
                      <w:kern w:val="0"/>
                      <w:sz w:val="28"/>
                      <w:szCs w:val="28"/>
                    </w:rPr>
                  </w:pPr>
                </w:p>
              </w:tc>
            </w:tr>
            <w:tr w14:paraId="449ED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843" w:type="dxa"/>
                  <w:tcBorders>
                    <w:top w:val="single" w:color="000000" w:sz="4" w:space="0"/>
                    <w:left w:val="single" w:color="000000" w:sz="4" w:space="0"/>
                    <w:bottom w:val="single" w:color="000000" w:sz="4" w:space="0"/>
                    <w:right w:val="single" w:color="000000" w:sz="4" w:space="0"/>
                  </w:tcBorders>
                  <w:noWrap w:val="0"/>
                  <w:vAlign w:val="top"/>
                </w:tcPr>
                <w:p w14:paraId="3955B7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p>
                <w:p w14:paraId="259793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建设项目名称</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14:paraId="7FB339E0">
                  <w:pPr>
                    <w:widowControl/>
                    <w:jc w:val="center"/>
                    <w:rPr>
                      <w:rFonts w:hint="default" w:ascii="Times New Roman" w:hAnsi="Times New Roman" w:eastAsia="宋体" w:cs="Times New Roman"/>
                      <w:kern w:val="0"/>
                      <w:sz w:val="28"/>
                      <w:szCs w:val="28"/>
                    </w:rPr>
                  </w:pPr>
                </w:p>
              </w:tc>
            </w:tr>
            <w:tr w14:paraId="4F336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14:paraId="041E7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p>
                <w:p w14:paraId="333087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 设 位 置</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14:paraId="01E91ADA">
                  <w:pPr>
                    <w:widowControl/>
                    <w:jc w:val="center"/>
                    <w:rPr>
                      <w:rFonts w:hint="default" w:ascii="Times New Roman" w:hAnsi="Times New Roman" w:eastAsia="宋体" w:cs="Times New Roman"/>
                      <w:kern w:val="0"/>
                      <w:sz w:val="28"/>
                      <w:szCs w:val="28"/>
                    </w:rPr>
                  </w:pPr>
                </w:p>
              </w:tc>
            </w:tr>
            <w:tr w14:paraId="5039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14:paraId="5A709D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p>
                <w:p w14:paraId="16E063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建 设 规 模</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14:paraId="651AD420">
                  <w:pPr>
                    <w:widowControl/>
                    <w:jc w:val="center"/>
                    <w:rPr>
                      <w:rFonts w:hint="default" w:ascii="Times New Roman" w:hAnsi="Times New Roman" w:eastAsia="宋体" w:cs="Times New Roman"/>
                      <w:kern w:val="0"/>
                      <w:sz w:val="28"/>
                      <w:szCs w:val="28"/>
                    </w:rPr>
                  </w:pPr>
                </w:p>
              </w:tc>
            </w:tr>
            <w:tr w14:paraId="10E76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5103" w:type="dxa"/>
                  <w:gridSpan w:val="2"/>
                  <w:tcBorders>
                    <w:top w:val="single" w:color="000000" w:sz="4" w:space="0"/>
                    <w:left w:val="single" w:color="000000" w:sz="4" w:space="0"/>
                    <w:bottom w:val="single" w:color="000000" w:sz="4" w:space="0"/>
                    <w:right w:val="single" w:color="000000" w:sz="4" w:space="0"/>
                  </w:tcBorders>
                  <w:noWrap w:val="0"/>
                  <w:vAlign w:val="top"/>
                </w:tcPr>
                <w:p w14:paraId="0296ADBC">
                  <w:pPr>
                    <w:widowControl/>
                    <w:jc w:val="left"/>
                    <w:rPr>
                      <w:rFonts w:hint="default" w:ascii="Times New Roman" w:hAnsi="Times New Roman" w:eastAsia="宋体" w:cs="Times New Roman"/>
                      <w:kern w:val="0"/>
                      <w:sz w:val="18"/>
                      <w:szCs w:val="18"/>
                    </w:rPr>
                  </w:pPr>
                </w:p>
                <w:p w14:paraId="6AEE6FA1">
                  <w:pPr>
                    <w:widowControl/>
                    <w:ind w:firstLine="180" w:firstLineChars="1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附图及附件名称</w:t>
                  </w:r>
                </w:p>
              </w:tc>
            </w:tr>
          </w:tbl>
          <w:p w14:paraId="2A1EB75E">
            <w:pPr>
              <w:widowControl/>
              <w:ind w:left="281" w:leftChars="134"/>
              <w:jc w:val="left"/>
              <w:outlineLvl w:val="2"/>
              <w:rPr>
                <w:rFonts w:hint="default" w:ascii="Times New Roman" w:hAnsi="Times New Roman" w:eastAsia="宋体" w:cs="Times New Roman"/>
                <w:kern w:val="0"/>
                <w:sz w:val="27"/>
                <w:szCs w:val="27"/>
              </w:rPr>
            </w:pPr>
          </w:p>
          <w:p w14:paraId="4C198E98">
            <w:pPr>
              <w:widowControl/>
              <w:ind w:left="281" w:leftChars="134"/>
              <w:jc w:val="left"/>
              <w:outlineLvl w:val="2"/>
              <w:rPr>
                <w:rFonts w:hint="default" w:ascii="Times New Roman" w:hAnsi="Times New Roman" w:eastAsia="宋体" w:cs="Times New Roman"/>
                <w:kern w:val="0"/>
                <w:sz w:val="27"/>
                <w:szCs w:val="27"/>
              </w:rPr>
            </w:pPr>
            <w:r>
              <w:rPr>
                <w:rFonts w:hint="default" w:ascii="Times New Roman" w:hAnsi="Times New Roman" w:eastAsia="宋体" w:cs="Times New Roman"/>
                <w:kern w:val="0"/>
                <w:sz w:val="27"/>
                <w:szCs w:val="27"/>
              </w:rPr>
              <w:t>遵守事项</w:t>
            </w:r>
          </w:p>
          <w:p w14:paraId="222AE8D0">
            <w:pPr>
              <w:widowControl/>
              <w:ind w:right="315" w:rightChars="150"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一、 本证是经自然资源主管部门依法审核，在乡、村庄规划区内有关建设工程符合国土空间规划和用途管制要求的法律凭证。</w:t>
            </w:r>
          </w:p>
          <w:p w14:paraId="5D8DD773">
            <w:pPr>
              <w:widowControl/>
              <w:ind w:right="315" w:rightChars="150"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二、 依法应当取得本证，但未取得本证或违反本证规定的，均属违法行为。</w:t>
            </w:r>
          </w:p>
          <w:p w14:paraId="6E6A15A9">
            <w:pPr>
              <w:widowControl/>
              <w:ind w:right="315" w:rightChars="150"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三、 未经发证机关审核同意，本证的各项规定不得随意变更。</w:t>
            </w:r>
          </w:p>
          <w:p w14:paraId="4FC2231C">
            <w:pPr>
              <w:widowControl/>
              <w:ind w:right="315" w:rightChars="150"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四、 自然资源主管部门依法有权查验本证，建设单位（个人）有责任提交查验。</w:t>
            </w:r>
          </w:p>
          <w:p w14:paraId="3357CF0C">
            <w:pPr>
              <w:widowControl/>
              <w:ind w:right="315" w:rightChars="150" w:firstLine="36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18"/>
                <w:szCs w:val="18"/>
              </w:rPr>
              <w:t>五、 本证所需附图及附件由发证机关依法确定，与本证具有同等法律效力。</w:t>
            </w:r>
          </w:p>
        </w:tc>
      </w:tr>
    </w:tbl>
    <w:tbl>
      <w:tblPr>
        <w:tblStyle w:val="4"/>
        <w:tblpPr w:leftFromText="180" w:rightFromText="180" w:vertAnchor="page" w:horzAnchor="page" w:tblpX="1778" w:tblpY="3264"/>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19"/>
      </w:tblGrid>
      <w:tr w14:paraId="040044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16"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2EF55A26">
            <w:pPr>
              <w:widowControl/>
              <w:jc w:val="center"/>
              <w:rPr>
                <w:rFonts w:hint="default" w:ascii="Times New Roman" w:hAnsi="Times New Roman" w:eastAsia="宋体" w:cs="Times New Roman"/>
                <w:kern w:val="0"/>
                <w:sz w:val="35"/>
                <w:szCs w:val="35"/>
              </w:rPr>
            </w:pPr>
          </w:p>
          <w:p w14:paraId="31A59966">
            <w:pPr>
              <w:widowControl/>
              <w:jc w:val="center"/>
              <w:outlineLvl w:val="2"/>
              <w:rPr>
                <w:rFonts w:hint="default" w:ascii="Times New Roman" w:hAnsi="Times New Roman" w:eastAsia="黑体" w:cs="Times New Roman"/>
                <w:kern w:val="0"/>
                <w:sz w:val="38"/>
                <w:szCs w:val="38"/>
              </w:rPr>
            </w:pPr>
            <w:r>
              <w:rPr>
                <w:rFonts w:hint="default" w:ascii="Times New Roman" w:hAnsi="Times New Roman" w:eastAsia="黑体" w:cs="Times New Roman"/>
                <w:kern w:val="0"/>
                <w:sz w:val="38"/>
                <w:szCs w:val="38"/>
              </w:rPr>
              <w:t>中华人民共和国</w:t>
            </w:r>
          </w:p>
          <w:p w14:paraId="3DA6C82C">
            <w:pPr>
              <w:widowControl/>
              <w:jc w:val="center"/>
              <w:outlineLvl w:val="2"/>
              <w:rPr>
                <w:rFonts w:hint="default" w:ascii="Times New Roman" w:hAnsi="Times New Roman" w:eastAsia="黑体" w:cs="Times New Roman"/>
                <w:kern w:val="0"/>
                <w:sz w:val="38"/>
                <w:szCs w:val="38"/>
              </w:rPr>
            </w:pPr>
            <w:r>
              <w:rPr>
                <w:rFonts w:hint="default" w:ascii="Times New Roman" w:hAnsi="Times New Roman" w:eastAsia="黑体" w:cs="Times New Roman"/>
                <w:kern w:val="0"/>
                <w:sz w:val="38"/>
                <w:szCs w:val="38"/>
              </w:rPr>
              <w:t>乡村建设规划许可证</w:t>
            </w:r>
          </w:p>
          <w:p w14:paraId="642FBD88">
            <w:pPr>
              <w:widowControl/>
              <w:ind w:firstLine="360" w:firstLineChars="200"/>
              <w:jc w:val="center"/>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8"/>
                <w:szCs w:val="18"/>
              </w:rPr>
              <w:t xml:space="preserve">                     </w:t>
            </w:r>
            <w:r>
              <w:rPr>
                <w:rFonts w:hint="default" w:ascii="Times New Roman" w:hAnsi="Times New Roman" w:eastAsia="宋体" w:cs="Times New Roman"/>
                <w:kern w:val="0"/>
                <w:sz w:val="20"/>
                <w:szCs w:val="20"/>
              </w:rPr>
              <w:t xml:space="preserve">  </w:t>
            </w:r>
            <w:r>
              <w:rPr>
                <w:rFonts w:hint="default" w:ascii="Times New Roman" w:hAnsi="Times New Roman" w:eastAsia="宋体" w:cs="Times New Roman"/>
                <w:kern w:val="0"/>
                <w:sz w:val="18"/>
                <w:szCs w:val="18"/>
              </w:rPr>
              <w:t>乡字第                           号</w:t>
            </w:r>
          </w:p>
          <w:p w14:paraId="39D7A7E9">
            <w:pPr>
              <w:widowControl/>
              <w:ind w:firstLine="360" w:firstLineChars="200"/>
              <w:jc w:val="right"/>
              <w:rPr>
                <w:rFonts w:hint="default" w:ascii="Times New Roman" w:hAnsi="Times New Roman" w:eastAsia="宋体" w:cs="Times New Roman"/>
                <w:kern w:val="0"/>
                <w:sz w:val="18"/>
                <w:szCs w:val="18"/>
              </w:rPr>
            </w:pPr>
          </w:p>
          <w:p w14:paraId="481F5545">
            <w:pPr>
              <w:widowControl/>
              <w:ind w:firstLine="560" w:firstLineChars="200"/>
              <w:jc w:val="lef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根据《中华人民共和国土地管理法》《中华人民共和国城乡规划法》和国家有关规定，经审核，本建设工程符合国土空间规划和用途管制要求，颁发此证。</w:t>
            </w:r>
          </w:p>
          <w:p w14:paraId="255E3E30">
            <w:pPr>
              <w:widowControl/>
              <w:ind w:firstLine="480"/>
              <w:jc w:val="left"/>
              <w:rPr>
                <w:rFonts w:hint="default" w:ascii="Times New Roman" w:hAnsi="Times New Roman" w:eastAsia="宋体" w:cs="Times New Roman"/>
                <w:kern w:val="0"/>
                <w:sz w:val="24"/>
              </w:rPr>
            </w:pPr>
          </w:p>
          <w:p w14:paraId="1F2E203D">
            <w:pPr>
              <w:widowControl/>
              <w:ind w:firstLine="480"/>
              <w:jc w:val="left"/>
              <w:rPr>
                <w:rFonts w:hint="default" w:ascii="Times New Roman" w:hAnsi="Times New Roman" w:eastAsia="宋体" w:cs="Times New Roman"/>
                <w:kern w:val="0"/>
                <w:sz w:val="24"/>
              </w:rPr>
            </w:pPr>
          </w:p>
          <w:p w14:paraId="38718604">
            <w:pPr>
              <w:widowControl/>
              <w:jc w:val="left"/>
              <w:rPr>
                <w:rFonts w:hint="default" w:ascii="Times New Roman" w:hAnsi="Times New Roman" w:eastAsia="宋体" w:cs="Times New Roman"/>
                <w:kern w:val="0"/>
                <w:sz w:val="24"/>
              </w:rPr>
            </w:pPr>
          </w:p>
          <w:p w14:paraId="6A728A8D">
            <w:pPr>
              <w:widowControl/>
              <w:ind w:firstLine="480" w:firstLineChars="20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  发证机关</w:t>
            </w:r>
          </w:p>
          <w:p w14:paraId="65AA2039">
            <w:pPr>
              <w:widowControl/>
              <w:ind w:firstLine="480" w:firstLineChars="200"/>
              <w:jc w:val="center"/>
              <w:rPr>
                <w:rFonts w:hint="default" w:ascii="Times New Roman" w:hAnsi="Times New Roman" w:eastAsia="宋体" w:cs="Times New Roman"/>
                <w:kern w:val="0"/>
                <w:sz w:val="24"/>
              </w:rPr>
            </w:pPr>
            <w:r>
              <w:rPr>
                <w:rFonts w:hint="default" w:ascii="Times New Roman" w:hAnsi="Times New Roman" w:eastAsia="黑体" w:cs="Times New Roman"/>
                <w:kern w:val="0"/>
                <w:sz w:val="24"/>
              </w:rPr>
              <w:t xml:space="preserve"> 202   年    月    日</w:t>
            </w:r>
          </w:p>
        </w:tc>
      </w:tr>
    </w:tbl>
    <w:p w14:paraId="0A39F642">
      <w:pPr>
        <w:spacing w:line="590" w:lineRule="exact"/>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附件5</w:t>
      </w:r>
    </w:p>
    <w:p w14:paraId="08B437BE">
      <w:pPr>
        <w:spacing w:line="590" w:lineRule="exact"/>
        <w:jc w:val="center"/>
        <w:rPr>
          <w:rFonts w:hint="default" w:ascii="Times New Roman" w:hAnsi="Times New Roman" w:eastAsia="方正仿宋_GBK" w:cs="Times New Roman"/>
          <w:sz w:val="33"/>
          <w:szCs w:val="33"/>
          <w:lang w:val="en-US" w:eastAsia="zh-CN"/>
        </w:rPr>
      </w:pPr>
      <w:bookmarkStart w:id="0" w:name="_GoBack"/>
      <w:r>
        <w:rPr>
          <w:rFonts w:hint="eastAsia" w:ascii="方正小标宋_GBK" w:hAnsi="方正小标宋_GBK" w:eastAsia="方正小标宋_GBK" w:cs="方正小标宋_GBK"/>
          <w:sz w:val="44"/>
          <w:szCs w:val="44"/>
        </w:rPr>
        <w:t>乡村建设规划许可</w:t>
      </w:r>
    </w:p>
    <w:bookmarkEnd w:id="0"/>
    <w:sectPr>
      <w:headerReference r:id="rId3" w:type="default"/>
      <w:footerReference r:id="rId4" w:type="default"/>
      <w:pgSz w:w="16838" w:h="11906" w:orient="landscape"/>
      <w:pgMar w:top="1531" w:right="2041" w:bottom="1531" w:left="170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简楷体">
    <w:altName w:val="黑体"/>
    <w:panose1 w:val="00000000000000000000"/>
    <w:charset w:val="00"/>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3CF6">
    <w:pPr>
      <w:tabs>
        <w:tab w:val="center" w:pos="4153"/>
        <w:tab w:val="right" w:pos="8306"/>
      </w:tabs>
      <w:snapToGrid w:val="0"/>
      <w:spacing w:line="240" w:lineRule="atLeast"/>
      <w:ind w:right="360"/>
      <w:jc w:val="left"/>
      <w:rPr>
        <w:rFonts w:ascii="Calibri" w:hAnsi="Calibri" w:eastAsia="宋体"/>
        <w:sz w:val="18"/>
        <w:szCs w:val="18"/>
      </w:rPr>
    </w:pPr>
    <w:r>
      <w:rPr>
        <w:rFonts w:ascii="Calibri" w:hAnsi="Calibri"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68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875A5">
                          <w:pPr>
                            <w:rPr>
                              <w:rFonts w:ascii="宋体" w:hAnsi="Calibri"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9pt;width:42.05pt;mso-position-horizontal:outside;mso-position-horizontal-relative:margin;mso-wrap-style:none;z-index:251659264;mso-width-relative:page;mso-height-relative:page;" filled="f" stroked="f" coordsize="21600,21600" o:gfxdata="UEsDBAoAAAAAAIdO4kAAAAAAAAAAAAAAAAAEAAAAZHJzL1BLAwQUAAAACACHTuJAHgfADdIAAAAD&#10;AQAADwAAAGRycy9kb3ducmV2LnhtbE2PwU7DMBBE70j9B2srcaN2SkFRiFOpFeGIRMOBoxsvSVp7&#10;HdluGv4ewwUuK41mNPO23M7WsAl9GBxJyFYCGFLr9ECdhPemvsuBhahIK+MIJXxhgG21uClVod2V&#10;3nA6xI6lEgqFktDHOBach7ZHq8LKjUjJ+3Teqpik77j26prKreFrIR65VQOlhV6NuO+xPR8uVsK+&#10;bho/YfDmA1/q+9PrboPPs5S3y0w8AYs4x78w/OAndKgS09FdSAdmJKRH4u9NXr7JgB0lPOQCeFXy&#10;/+zVN1BLAwQUAAAACACHTuJAe6kzJTgCAABvBAAADgAAAGRycy9lMm9Eb2MueG1srVTNjtMwEL4j&#10;8Q6W7zRpEbtV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4HwA3SAAAAAwEAAA8AAAAAAAAAAQAgAAAAIgAAAGRycy9kb3ducmV2Lnht&#10;bFBLAQIUABQAAAAIAIdO4kB7qTMlOAIAAG8EAAAOAAAAAAAAAAEAIAAAACEBAABkcnMvZTJvRG9j&#10;LnhtbFBLBQYAAAAABgAGAFkBAADLBQAAAAA=&#10;">
              <v:fill on="f" focussize="0,0"/>
              <v:stroke on="f" weight="0.5pt"/>
              <v:imagedata o:title=""/>
              <o:lock v:ext="edit" aspectratio="f"/>
              <v:textbox inset="0mm,0mm,0mm,0mm" style="mso-fit-shape-to-text:t;">
                <w:txbxContent>
                  <w:p w14:paraId="194875A5">
                    <w:pPr>
                      <w:rPr>
                        <w:rFonts w:ascii="宋体" w:hAnsi="Calibri" w:eastAsia="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731F">
    <w:pPr>
      <w:tabs>
        <w:tab w:val="center" w:pos="4153"/>
        <w:tab w:val="right" w:pos="8306"/>
      </w:tabs>
      <w:snapToGrid w:val="0"/>
      <w:spacing w:line="240" w:lineRule="atLeast"/>
      <w:jc w:val="center"/>
      <w:rPr>
        <w:rFonts w:ascii="Calibri" w:hAnsi="Calibri" w:eastAsia="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jQ2OWIzMDgxM2UwYmY3MWY5NWM2YjllNTNlYzYifQ=="/>
  </w:docVars>
  <w:rsids>
    <w:rsidRoot w:val="00000000"/>
    <w:rsid w:val="0DC76BAF"/>
    <w:rsid w:val="0EE27EBB"/>
    <w:rsid w:val="12FB2D51"/>
    <w:rsid w:val="16AD7F40"/>
    <w:rsid w:val="24D439EC"/>
    <w:rsid w:val="25DFDD74"/>
    <w:rsid w:val="2AB7670A"/>
    <w:rsid w:val="2DC917EC"/>
    <w:rsid w:val="39A80C8B"/>
    <w:rsid w:val="3BEF328A"/>
    <w:rsid w:val="3D392DD5"/>
    <w:rsid w:val="3EFB2A4C"/>
    <w:rsid w:val="3F5CB03E"/>
    <w:rsid w:val="3FFFABAF"/>
    <w:rsid w:val="47FD2CF1"/>
    <w:rsid w:val="4D7E183C"/>
    <w:rsid w:val="4EEEF8F1"/>
    <w:rsid w:val="4EFD0972"/>
    <w:rsid w:val="5EF974C5"/>
    <w:rsid w:val="5FFB6D87"/>
    <w:rsid w:val="61FF6CA4"/>
    <w:rsid w:val="62750517"/>
    <w:rsid w:val="6DF688DD"/>
    <w:rsid w:val="73FBB6BC"/>
    <w:rsid w:val="73FFD719"/>
    <w:rsid w:val="754F04AE"/>
    <w:rsid w:val="76790FF6"/>
    <w:rsid w:val="77EF5970"/>
    <w:rsid w:val="77F7FB0F"/>
    <w:rsid w:val="78EFC683"/>
    <w:rsid w:val="78F73CAA"/>
    <w:rsid w:val="7B5EF486"/>
    <w:rsid w:val="7B7B42AA"/>
    <w:rsid w:val="7D7E12B1"/>
    <w:rsid w:val="7DFBC5F7"/>
    <w:rsid w:val="7E4C7D3C"/>
    <w:rsid w:val="7FBE1A45"/>
    <w:rsid w:val="7FDCF81A"/>
    <w:rsid w:val="7FF95210"/>
    <w:rsid w:val="7FFDAAE7"/>
    <w:rsid w:val="973E48F2"/>
    <w:rsid w:val="97FE2CB5"/>
    <w:rsid w:val="ADEB5188"/>
    <w:rsid w:val="BFFE52DF"/>
    <w:rsid w:val="CDFF70C5"/>
    <w:rsid w:val="CEF94072"/>
    <w:rsid w:val="CFE94DDE"/>
    <w:rsid w:val="DDB33E60"/>
    <w:rsid w:val="DFC33E68"/>
    <w:rsid w:val="DFDF2CFE"/>
    <w:rsid w:val="DFEF6E30"/>
    <w:rsid w:val="DFEFD9B8"/>
    <w:rsid w:val="DFFF459D"/>
    <w:rsid w:val="E7FC206A"/>
    <w:rsid w:val="EAF794DB"/>
    <w:rsid w:val="EB9EB388"/>
    <w:rsid w:val="EF8F0BCF"/>
    <w:rsid w:val="EF9FB8E8"/>
    <w:rsid w:val="F7EAB758"/>
    <w:rsid w:val="FBFA3909"/>
    <w:rsid w:val="FF55920D"/>
    <w:rsid w:val="FF5A83A3"/>
    <w:rsid w:val="FFF69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10136</Words>
  <Characters>10446</Characters>
  <Lines>0</Lines>
  <Paragraphs>0</Paragraphs>
  <TotalTime>10</TotalTime>
  <ScaleCrop>false</ScaleCrop>
  <LinksUpToDate>false</LinksUpToDate>
  <CharactersWithSpaces>11985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2025-07-22T00:57:00Z</dcterms:created>
  <dc:creator>Administrator</dc:creator>
  <cp:lastModifiedBy>陈缘</cp:lastModifiedBy>
  <cp:lastPrinted>2025-08-30T00:32:00Z</cp:lastPrinted>
  <dcterms:modified xsi:type="dcterms:W3CDTF">2025-09-12T01:59:01Z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82BDB8B1F7904F518EED3D27DB0478F6_13</vt:lpwstr>
  </property>
  <property fmtid="{D5CDD505-2E9C-101B-9397-08002B2CF9AE}" pid="4" name="KSOTemplateDocerSaveRecord">
    <vt:lpwstr>eyJoZGlkIjoiYjE3OWU4NGNjMzM1ZDZmZjlmMDM5ZTIyZmE5NWJjMjQiLCJ1c2VySWQiOiI2MzM2ODAwMDAifQ==</vt:lpwstr>
  </property>
</Properties>
</file>