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434" w:lineRule="exact"/>
        <w:ind w:left="17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pacing w:val="-4"/>
          <w:position w:val="1"/>
          <w:sz w:val="36"/>
          <w:szCs w:val="36"/>
        </w:rPr>
        <w:t>附件</w:t>
      </w:r>
      <w:r>
        <w:rPr>
          <w:rFonts w:hint="eastAsia" w:ascii="黑体" w:hAnsi="黑体" w:eastAsia="黑体" w:cs="黑体"/>
          <w:spacing w:val="-33"/>
          <w:position w:val="1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-4"/>
          <w:position w:val="1"/>
          <w:sz w:val="36"/>
          <w:szCs w:val="36"/>
        </w:rPr>
        <w:t xml:space="preserve">1  </w:t>
      </w:r>
      <w:r>
        <w:rPr>
          <w:rFonts w:hint="eastAsia" w:ascii="黑体" w:hAnsi="黑体" w:eastAsia="黑体" w:cs="黑体"/>
          <w:b/>
          <w:bCs/>
          <w:color w:val="1C1C29"/>
          <w:spacing w:val="-1"/>
          <w:sz w:val="36"/>
          <w:szCs w:val="36"/>
        </w:rPr>
        <w:t>华蓥市集体建设用地级别范围说明</w:t>
      </w:r>
    </w:p>
    <w:p>
      <w:pPr>
        <w:spacing w:before="104" w:line="238" w:lineRule="auto"/>
        <w:jc w:val="center"/>
        <w:rPr>
          <w:rFonts w:hint="eastAsia" w:ascii="微软雅黑" w:hAnsi="微软雅黑" w:eastAsia="微软雅黑" w:cs="微软雅黑"/>
          <w:spacing w:val="12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12"/>
          <w:sz w:val="28"/>
          <w:szCs w:val="28"/>
        </w:rPr>
        <w:t>华蓥市集体建设用地级别范围说明表</w:t>
      </w:r>
    </w:p>
    <w:tbl>
      <w:tblPr>
        <w:tblStyle w:val="3"/>
        <w:tblW w:w="4998" w:type="pct"/>
        <w:tblInd w:w="-1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17"/>
        <w:gridCol w:w="5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土地级别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乡镇名称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级别范围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Ⅰ级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高兴镇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花庙嘴村、高兴镇街道社区、北街社区、高兴村、宋家垭村、谭家桥村、枧子沟村、马家嘴村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古桥街道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新民村、兴隆村、回龙村、古桥社区、合力村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华龙街道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沙坝村、东方村、射红庙社区、廨院社区、上坝桥村、柏木山村、石堰墙村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禄市镇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山门口村、大坡老村、禄市镇街道社区、姚家塝村、三圣寨村、走马岭村、凉水井村、月亮坡村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明月镇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刘家庙村、白鹤咀村、竹河村、人和寨村、明月镇街道社区、沱湾社区、红光村、明月村、长田坎村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双河街道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明光路社区、红星路社区、东风路社区、蓥光路社区、清溪路社区、西街社区、迎宾路社区、广华大道社区、石岭岗路社区、文化路社区、杜家坪社区、栋梁社区、果子社区、民太村、招勋村、双桥村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阳和镇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阳和镇街道社区、楼房沟村、鸽笼山村、龙山寨村、楠木村、蔡家湾村、祝家坝村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永兴镇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永兴镇街道社区、马架坪村、河心村、乐山寨村、大佛山村、褒先寺村、清溪口村、造甲沟村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Ⅱ级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高兴镇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高峰岩村、大屋嘴村、过江村、骑龙村、金光社区、李子垭村、跳石沟村、高坪村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红岩乡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南湾村、红岩村、高顶村、瓦店村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庆华镇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邱家嘴村、天龙山村、斜滩村、黄桷村、三河村、左家坪村、土坝子村、石佛沟村、江华社区、铜鼓寨村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天池镇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华光社区、绿水洞社区、码头村、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仁和村、王家坝村、老屋嘴村、伍家坳村、国有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溪口镇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平桥村、顺天寨村、袁家坝村、回龙桥社区、溪华路社区、宝鼎路社区、觉庵村、渔槽村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阳和镇</w:t>
            </w:r>
          </w:p>
        </w:tc>
        <w:tc>
          <w:tcPr>
            <w:tcW w:w="3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偏岩子村、观城村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widowControl/>
        <w:spacing w:line="400" w:lineRule="exact"/>
        <w:rPr>
          <w:rFonts w:hint="eastAsia" w:ascii="仿宋" w:hAnsi="仿宋" w:eastAsia="仿宋" w:cs="仿宋"/>
          <w:i/>
          <w:iCs/>
          <w:szCs w:val="21"/>
        </w:rPr>
      </w:pPr>
      <w:r>
        <w:rPr>
          <w:rFonts w:hint="eastAsia" w:ascii="仿宋" w:hAnsi="仿宋" w:eastAsia="仿宋" w:cs="仿宋"/>
          <w:i/>
          <w:iCs/>
          <w:szCs w:val="21"/>
        </w:rPr>
        <w:t>备注：土地级别范围详见《华蓥市集体建设用地土地级别与基准地价图》。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72707"/>
    <w:rsid w:val="05CD6D3E"/>
    <w:rsid w:val="099102BC"/>
    <w:rsid w:val="1B362EED"/>
    <w:rsid w:val="22CA0D01"/>
    <w:rsid w:val="27140811"/>
    <w:rsid w:val="39C5301A"/>
    <w:rsid w:val="4CB72707"/>
    <w:rsid w:val="4E640F69"/>
    <w:rsid w:val="5AE97ABD"/>
    <w:rsid w:val="5FC35164"/>
    <w:rsid w:val="67C403B1"/>
    <w:rsid w:val="6AE31B2F"/>
    <w:rsid w:val="704A018D"/>
    <w:rsid w:val="71CB44A8"/>
    <w:rsid w:val="7A3E3657"/>
    <w:rsid w:val="7FB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20" w:lineRule="exact"/>
    </w:pPr>
    <w:rPr>
      <w:rFonts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2024-10-17T01:55:00Z</dcterms:created>
  <dc:creator>祝悦</dc:creator>
  <cp:lastModifiedBy>祝悦</cp:lastModifiedBy>
  <dcterms:modified xsi:type="dcterms:W3CDTF">2024-10-17T01:56:11Z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